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16" w:rsidRDefault="00A75B16" w:rsidP="00A7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 № 7</w:t>
      </w:r>
    </w:p>
    <w:p w:rsidR="00A75B16" w:rsidRDefault="00A75B16" w:rsidP="00A75B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Распознавание вида керамики, способов декорирования. Изучение ассортимента керамических товаров</w:t>
      </w:r>
    </w:p>
    <w:p w:rsidR="00A75B16" w:rsidRDefault="00A75B16" w:rsidP="00A75B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43C5">
        <w:rPr>
          <w:rFonts w:ascii="Times New Roman" w:hAnsi="Times New Roman" w:cs="Times New Roman"/>
          <w:sz w:val="24"/>
          <w:szCs w:val="24"/>
        </w:rPr>
        <w:t>привить навыки в определении вида керамики, научить учащихся распознавать виды разделок, научить определять ассортиментную группу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B16" w:rsidRDefault="00A75B16" w:rsidP="00A75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3C5">
        <w:rPr>
          <w:rFonts w:ascii="Times New Roman" w:hAnsi="Times New Roman" w:cs="Times New Roman"/>
          <w:b/>
          <w:sz w:val="24"/>
          <w:szCs w:val="24"/>
        </w:rPr>
        <w:t>Пособия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: образцы керамической посуды, раздаточный материал.          </w:t>
      </w:r>
    </w:p>
    <w:p w:rsidR="00A75B16" w:rsidRDefault="00A75B16" w:rsidP="00A75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B16" w:rsidRDefault="00A75B16" w:rsidP="00A75B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Последовательность выполнения работы</w:t>
      </w:r>
    </w:p>
    <w:p w:rsidR="00A75B16" w:rsidRDefault="00A75B16" w:rsidP="00A75B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5B16" w:rsidRDefault="00A75B16" w:rsidP="00A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1.Вопросы для повторения:</w:t>
      </w:r>
    </w:p>
    <w:p w:rsidR="00A75B16" w:rsidRPr="00C143C5" w:rsidRDefault="00A75B16" w:rsidP="00A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143C5">
        <w:rPr>
          <w:rFonts w:ascii="Times New Roman" w:hAnsi="Times New Roman" w:cs="Times New Roman"/>
          <w:sz w:val="24"/>
          <w:szCs w:val="24"/>
        </w:rPr>
        <w:t>Назовите основные виды керамики</w:t>
      </w:r>
    </w:p>
    <w:p w:rsidR="00A75B16" w:rsidRPr="00C143C5" w:rsidRDefault="00A75B16" w:rsidP="00A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Pr="00C143C5">
        <w:rPr>
          <w:rFonts w:ascii="Times New Roman" w:hAnsi="Times New Roman" w:cs="Times New Roman"/>
          <w:sz w:val="24"/>
          <w:szCs w:val="24"/>
        </w:rPr>
        <w:t>еречислите отличительные признаки фарфора и фаянса</w:t>
      </w:r>
    </w:p>
    <w:p w:rsidR="00A75B16" w:rsidRPr="00C143C5" w:rsidRDefault="00A75B16" w:rsidP="00A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143C5">
        <w:rPr>
          <w:rFonts w:ascii="Times New Roman" w:hAnsi="Times New Roman" w:cs="Times New Roman"/>
          <w:sz w:val="24"/>
          <w:szCs w:val="24"/>
        </w:rPr>
        <w:t>Как определяют размер плоских и круглых керамических изделий: полых? Овальных?</w:t>
      </w:r>
    </w:p>
    <w:p w:rsidR="00A75B16" w:rsidRPr="00C143C5" w:rsidRDefault="00A75B16" w:rsidP="00A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143C5">
        <w:rPr>
          <w:rFonts w:ascii="Times New Roman" w:hAnsi="Times New Roman" w:cs="Times New Roman"/>
          <w:sz w:val="24"/>
          <w:szCs w:val="24"/>
        </w:rPr>
        <w:t>Дайте характеристику майоликовым изделиям</w:t>
      </w:r>
    </w:p>
    <w:p w:rsidR="00A75B16" w:rsidRDefault="00A75B16" w:rsidP="00A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C143C5">
        <w:rPr>
          <w:rFonts w:ascii="Times New Roman" w:hAnsi="Times New Roman" w:cs="Times New Roman"/>
          <w:sz w:val="24"/>
          <w:szCs w:val="24"/>
        </w:rPr>
        <w:t xml:space="preserve">Как отличить сплошное </w:t>
      </w:r>
      <w:proofErr w:type="spellStart"/>
      <w:r w:rsidRPr="00C143C5">
        <w:rPr>
          <w:rFonts w:ascii="Times New Roman" w:hAnsi="Times New Roman" w:cs="Times New Roman"/>
          <w:sz w:val="24"/>
          <w:szCs w:val="24"/>
        </w:rPr>
        <w:t>крытье</w:t>
      </w:r>
      <w:proofErr w:type="spellEnd"/>
      <w:r w:rsidRPr="00C143C5">
        <w:rPr>
          <w:rFonts w:ascii="Times New Roman" w:hAnsi="Times New Roman" w:cs="Times New Roman"/>
          <w:sz w:val="24"/>
          <w:szCs w:val="24"/>
        </w:rPr>
        <w:t xml:space="preserve"> от нисходящего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B16" w:rsidRDefault="00A75B16" w:rsidP="00A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Практическое задание:</w:t>
      </w:r>
    </w:p>
    <w:p w:rsidR="00A75B16" w:rsidRDefault="00A75B16" w:rsidP="00A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образцы, </w:t>
      </w:r>
      <w:r w:rsidRPr="00D369AB">
        <w:rPr>
          <w:rFonts w:ascii="Times New Roman" w:hAnsi="Times New Roman" w:cs="Times New Roman"/>
          <w:sz w:val="24"/>
          <w:szCs w:val="24"/>
        </w:rPr>
        <w:t>определить вид керамики, вид разделки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B16" w:rsidRDefault="00A75B16" w:rsidP="00A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B16" w:rsidRDefault="00A75B16" w:rsidP="00A75B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87500" cy="1276350"/>
            <wp:effectExtent l="19050" t="0" r="0" b="0"/>
            <wp:docPr id="25" name="Рисунок 1" descr="https://encrypted-tbn3.gstatic.com/images?q=tbn:ANd9GcQybZ3nC14fp937ZXFm2Nfx9T5sQChAzn1oAB1gbV8cmGq4JZtc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ybZ3nC14fp937ZXFm2Nfx9T5sQChAzn1oAB1gbV8cmGq4JZtc2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838325" cy="1838325"/>
            <wp:effectExtent l="19050" t="0" r="9525" b="0"/>
            <wp:docPr id="26" name="Рисунок 4" descr="https://encrypted-tbn2.gstatic.com/images?q=tbn:ANd9GcTi3V4ulCXiYF6-YZxIvKCFO7-OoN-HNNq9xfz_AefEwd5EJApG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i3V4ulCXiYF6-YZxIvKCFO7-OoN-HNNq9xfz_AefEwd5EJApG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914525" cy="1435894"/>
            <wp:effectExtent l="19050" t="0" r="9525" b="0"/>
            <wp:docPr id="27" name="Рисунок 7" descr="http://koraldfz.com.ua/image/prod/df3e383097f571bf01cf07ca01d1bc1a_3Ar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raldfz.com.ua/image/prod/df3e383097f571bf01cf07ca01d1bc1a_3Arr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B16" w:rsidRDefault="00A75B16" w:rsidP="00A75B16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62150" cy="1471613"/>
            <wp:effectExtent l="19050" t="0" r="0" b="0"/>
            <wp:docPr id="28" name="Рисунок 10" descr="http://almaty.ekomok.kz/content/visitor/images/201207/f20120709062800-pialy-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maty.ekomok.kz/content/visitor/images/201207/f20120709062800-pialy-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589293" cy="1509072"/>
            <wp:effectExtent l="19050" t="0" r="1507" b="0"/>
            <wp:docPr id="29" name="Рисунок 19" descr="http://www.moi-kotenok.ru/images_for_articles/1/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i-kotenok.ru/images_for_articles/1/2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22" cy="151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noProof/>
        </w:rPr>
        <w:drawing>
          <wp:inline distT="0" distB="0" distL="0" distR="0">
            <wp:extent cx="2438400" cy="1828800"/>
            <wp:effectExtent l="19050" t="0" r="0" b="0"/>
            <wp:docPr id="30" name="Рисунок 16" descr="http://almaty.vsesdelki.kz/content/2012/20120123/visitor/images/201201/f20120123173438-img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maty.vsesdelki.kz/content/2012/20120123/visitor/images/201201/f20120123173438-img_0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B16" w:rsidRDefault="00A75B16" w:rsidP="00A75B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00275" cy="1650208"/>
            <wp:effectExtent l="19050" t="0" r="9525" b="0"/>
            <wp:docPr id="31" name="Рисунок 22" descr="http://img0.liveinternet.ru/images/foto/c/9/apps/2/324/2324608_cqszdz27gmgdjjctuep_128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0.liveinternet.ru/images/foto/c/9/apps/2/324/2324608_cqszdz27gmgdjjctuep_1280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99" cy="165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200275" cy="1647825"/>
            <wp:effectExtent l="19050" t="0" r="9525" b="0"/>
            <wp:docPr id="32" name="Рисунок 25" descr="http://go4.imgsmail.ru/imgpreview?key=1ee185e309ea375d&amp;mb=imgdb_preview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4.imgsmail.ru/imgpreview?key=1ee185e309ea375d&amp;mb=imgdb_preview_7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733550" cy="1733550"/>
            <wp:effectExtent l="19050" t="0" r="0" b="0"/>
            <wp:docPr id="33" name="Рисунок 28" descr="http://serviskom.net/serviskom/images/stories/fayans/fayans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erviskom.net/serviskom/images/stories/fayans/fayans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224819" cy="1543713"/>
            <wp:effectExtent l="19050" t="0" r="4031" b="0"/>
            <wp:docPr id="34" name="Рисунок 31" descr="http://posudaclub.kiev.ua/uploads/goods/10229/new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sudaclub.kiev.ua/uploads/goods/10229/new_q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19" cy="154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B16" w:rsidRDefault="00A75B16" w:rsidP="00A75B16">
      <w:pPr>
        <w:rPr>
          <w:rFonts w:ascii="Times New Roman" w:hAnsi="Times New Roman" w:cs="Times New Roman"/>
          <w:sz w:val="24"/>
          <w:szCs w:val="24"/>
        </w:rPr>
      </w:pPr>
    </w:p>
    <w:p w:rsidR="00A75B16" w:rsidRDefault="00A75B16" w:rsidP="00A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 заполнить в  следующую таблицу:</w:t>
      </w:r>
    </w:p>
    <w:p w:rsidR="00A75B16" w:rsidRDefault="00A75B16" w:rsidP="00A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93"/>
        <w:gridCol w:w="2192"/>
        <w:gridCol w:w="1701"/>
        <w:gridCol w:w="1701"/>
        <w:gridCol w:w="1559"/>
        <w:gridCol w:w="1418"/>
      </w:tblGrid>
      <w:tr w:rsidR="00A75B16" w:rsidTr="00DD7593">
        <w:trPr>
          <w:cantSplit/>
          <w:trHeight w:val="1134"/>
        </w:trPr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5B16" w:rsidRDefault="00A75B16" w:rsidP="00DD759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образца</w:t>
            </w:r>
          </w:p>
          <w:p w:rsidR="00A75B16" w:rsidRDefault="00A75B16" w:rsidP="00DD759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Вместимость, размер </w:t>
            </w:r>
          </w:p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украшения</w:t>
            </w:r>
          </w:p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керамики</w:t>
            </w:r>
          </w:p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16" w:rsidTr="00DD7593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16" w:rsidTr="00DD7593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16" w:rsidTr="00DD7593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16" w:rsidTr="00DD7593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16" w:rsidTr="00DD7593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16" w:rsidTr="00DD7593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16" w:rsidTr="00DD7593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16" w:rsidRDefault="00A75B16" w:rsidP="00DD75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B16" w:rsidRDefault="00A75B16" w:rsidP="00A75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5B16" w:rsidRDefault="00A75B16" w:rsidP="00A7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сделать вывод.</w:t>
      </w:r>
    </w:p>
    <w:p w:rsidR="00A75B16" w:rsidRDefault="00A75B16" w:rsidP="00A75B16">
      <w:pPr>
        <w:rPr>
          <w:rFonts w:ascii="Times New Roman" w:hAnsi="Times New Roman" w:cs="Times New Roman"/>
          <w:sz w:val="24"/>
          <w:szCs w:val="24"/>
        </w:rPr>
      </w:pPr>
    </w:p>
    <w:p w:rsidR="00A75B16" w:rsidRDefault="00A75B16" w:rsidP="00A75B16">
      <w:pPr>
        <w:rPr>
          <w:rFonts w:ascii="Times New Roman" w:hAnsi="Times New Roman" w:cs="Times New Roman"/>
          <w:sz w:val="24"/>
          <w:szCs w:val="24"/>
        </w:rPr>
      </w:pPr>
    </w:p>
    <w:p w:rsidR="00A75B16" w:rsidRDefault="00A75B16" w:rsidP="00A75B16">
      <w:pPr>
        <w:rPr>
          <w:rFonts w:ascii="Times New Roman" w:hAnsi="Times New Roman" w:cs="Times New Roman"/>
          <w:sz w:val="24"/>
          <w:szCs w:val="24"/>
        </w:rPr>
      </w:pPr>
    </w:p>
    <w:p w:rsidR="00A75B16" w:rsidRDefault="00A75B16" w:rsidP="00A75B16">
      <w:pPr>
        <w:rPr>
          <w:rFonts w:ascii="Times New Roman" w:hAnsi="Times New Roman" w:cs="Times New Roman"/>
          <w:sz w:val="24"/>
          <w:szCs w:val="24"/>
        </w:rPr>
      </w:pPr>
    </w:p>
    <w:p w:rsidR="00A75B16" w:rsidRDefault="00A75B16" w:rsidP="00A75B16">
      <w:pPr>
        <w:rPr>
          <w:rFonts w:ascii="Times New Roman" w:hAnsi="Times New Roman" w:cs="Times New Roman"/>
          <w:sz w:val="24"/>
          <w:szCs w:val="24"/>
        </w:rPr>
      </w:pPr>
    </w:p>
    <w:p w:rsidR="00A75B16" w:rsidRDefault="00A75B16" w:rsidP="00A75B16">
      <w:pPr>
        <w:rPr>
          <w:rFonts w:ascii="Times New Roman" w:hAnsi="Times New Roman" w:cs="Times New Roman"/>
          <w:sz w:val="24"/>
          <w:szCs w:val="24"/>
        </w:rPr>
      </w:pPr>
    </w:p>
    <w:p w:rsidR="00A75B16" w:rsidRDefault="00A75B16" w:rsidP="00A75B16">
      <w:pPr>
        <w:rPr>
          <w:rFonts w:ascii="Times New Roman" w:hAnsi="Times New Roman" w:cs="Times New Roman"/>
          <w:sz w:val="24"/>
          <w:szCs w:val="24"/>
        </w:rPr>
      </w:pPr>
    </w:p>
    <w:p w:rsidR="00A75B16" w:rsidRPr="00424281" w:rsidRDefault="00A75B16" w:rsidP="00A75B16">
      <w:pPr>
        <w:rPr>
          <w:rFonts w:ascii="Times New Roman" w:hAnsi="Times New Roman" w:cs="Times New Roman"/>
          <w:sz w:val="24"/>
          <w:szCs w:val="24"/>
        </w:rPr>
      </w:pPr>
    </w:p>
    <w:p w:rsidR="00BD7137" w:rsidRDefault="00BD7137"/>
    <w:sectPr w:rsidR="00BD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5B16"/>
    <w:rsid w:val="00A75B16"/>
    <w:rsid w:val="00BD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2015-12-02T17:34:00Z</dcterms:created>
  <dcterms:modified xsi:type="dcterms:W3CDTF">2015-12-02T17:35:00Z</dcterms:modified>
</cp:coreProperties>
</file>